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2E1355" w:rsidRDefault="005F6285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-967740</wp:posOffset>
            </wp:positionV>
            <wp:extent cx="748665" cy="877570"/>
            <wp:effectExtent l="19050" t="0" r="0" b="0"/>
            <wp:wrapNone/>
            <wp:docPr id="2" name="Imagen 1" descr="C:\Users\Mirian\Pictures\keep-calm-and-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n\Pictures\keep-calm-and-edi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-967740</wp:posOffset>
            </wp:positionV>
            <wp:extent cx="675640" cy="789940"/>
            <wp:effectExtent l="19050" t="0" r="0" b="0"/>
            <wp:wrapNone/>
            <wp:docPr id="1" name="Imagen 1" descr="C:\Users\Mirian\Pictures\logo-begonaz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n\Pictures\logo-begonaz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355" w:rsidRPr="000957F9" w:rsidRDefault="002E1355" w:rsidP="000957F9">
      <w:pPr>
        <w:ind w:left="-567" w:right="-568"/>
        <w:jc w:val="center"/>
        <w:rPr>
          <w:b/>
          <w:i/>
          <w:sz w:val="40"/>
          <w:szCs w:val="40"/>
          <w:u w:val="single"/>
        </w:rPr>
      </w:pPr>
      <w:r w:rsidRPr="000957F9">
        <w:rPr>
          <w:b/>
          <w:i/>
          <w:sz w:val="40"/>
          <w:szCs w:val="40"/>
          <w:u w:val="single"/>
        </w:rPr>
        <w:t>DISCURSIVE ESSAY</w:t>
      </w:r>
      <w:r w:rsidR="007B6B89" w:rsidRPr="000957F9">
        <w:rPr>
          <w:b/>
          <w:i/>
          <w:sz w:val="40"/>
          <w:szCs w:val="40"/>
          <w:u w:val="single"/>
        </w:rPr>
        <w:t>/DISCUSSION ESSAY/PROS &amp; CONS</w:t>
      </w:r>
    </w:p>
    <w:p w:rsidR="007B6B89" w:rsidRPr="005F6285" w:rsidRDefault="007B6B89" w:rsidP="007B6B89">
      <w:pPr>
        <w:ind w:left="-567" w:right="-568"/>
        <w:jc w:val="both"/>
        <w:rPr>
          <w:b/>
          <w:sz w:val="16"/>
          <w:szCs w:val="16"/>
        </w:rPr>
      </w:pPr>
    </w:p>
    <w:p w:rsidR="002E1355" w:rsidRPr="007B6B89" w:rsidRDefault="002E1355" w:rsidP="007B6B89">
      <w:pPr>
        <w:ind w:left="-567" w:right="-568"/>
        <w:jc w:val="both"/>
        <w:rPr>
          <w:b/>
          <w:sz w:val="36"/>
          <w:szCs w:val="36"/>
        </w:rPr>
      </w:pPr>
      <w:r w:rsidRPr="007B6B89">
        <w:rPr>
          <w:b/>
          <w:sz w:val="36"/>
          <w:szCs w:val="36"/>
        </w:rPr>
        <w:t xml:space="preserve">-If </w:t>
      </w:r>
      <w:r w:rsidRPr="000957F9">
        <w:rPr>
          <w:b/>
          <w:sz w:val="36"/>
          <w:szCs w:val="36"/>
          <w:highlight w:val="cyan"/>
        </w:rPr>
        <w:t>English Word Order</w:t>
      </w:r>
      <w:r w:rsidRPr="007B6B89">
        <w:rPr>
          <w:b/>
          <w:sz w:val="36"/>
          <w:szCs w:val="36"/>
        </w:rPr>
        <w:t xml:space="preserve"> is not used, you will not obtain more than </w:t>
      </w:r>
      <w:r w:rsidR="000C7995">
        <w:rPr>
          <w:b/>
          <w:sz w:val="36"/>
          <w:szCs w:val="36"/>
          <w:highlight w:val="cyan"/>
        </w:rPr>
        <w:t>1</w:t>
      </w:r>
      <w:r w:rsidRPr="000957F9">
        <w:rPr>
          <w:b/>
          <w:sz w:val="36"/>
          <w:szCs w:val="36"/>
          <w:highlight w:val="cyan"/>
        </w:rPr>
        <w:t>/10 = 6/30%</w:t>
      </w:r>
    </w:p>
    <w:p w:rsidR="002E1355" w:rsidRPr="007B6B89" w:rsidRDefault="002E1355" w:rsidP="007B6B89">
      <w:pPr>
        <w:ind w:left="-567" w:right="-568"/>
        <w:jc w:val="center"/>
        <w:rPr>
          <w:b/>
          <w:sz w:val="36"/>
          <w:szCs w:val="36"/>
        </w:rPr>
      </w:pPr>
      <w:r w:rsidRPr="000957F9">
        <w:rPr>
          <w:b/>
          <w:sz w:val="36"/>
          <w:szCs w:val="36"/>
          <w:highlight w:val="cyan"/>
        </w:rPr>
        <w:t xml:space="preserve">Adv, S + V + </w:t>
      </w:r>
      <w:r w:rsidR="009721D8">
        <w:rPr>
          <w:b/>
          <w:sz w:val="36"/>
          <w:szCs w:val="36"/>
          <w:highlight w:val="cyan"/>
        </w:rPr>
        <w:t>(</w:t>
      </w:r>
      <w:r w:rsidRPr="000957F9">
        <w:rPr>
          <w:b/>
          <w:sz w:val="36"/>
          <w:szCs w:val="36"/>
          <w:highlight w:val="cyan"/>
        </w:rPr>
        <w:t>OBJ</w:t>
      </w:r>
      <w:r w:rsidR="009721D8">
        <w:rPr>
          <w:b/>
          <w:sz w:val="36"/>
          <w:szCs w:val="36"/>
          <w:highlight w:val="cyan"/>
        </w:rPr>
        <w:t>)</w:t>
      </w:r>
      <w:r w:rsidRPr="000957F9">
        <w:rPr>
          <w:b/>
          <w:sz w:val="36"/>
          <w:szCs w:val="36"/>
          <w:highlight w:val="cyan"/>
        </w:rPr>
        <w:t xml:space="preserve"> + (Adv of Manner, Adv of Place, Adv of Time)</w:t>
      </w:r>
    </w:p>
    <w:p w:rsidR="005F6285" w:rsidRPr="005F6285" w:rsidRDefault="005F6285" w:rsidP="007B6B89">
      <w:pPr>
        <w:ind w:left="-567" w:right="-568"/>
        <w:jc w:val="both"/>
        <w:rPr>
          <w:b/>
          <w:sz w:val="16"/>
          <w:szCs w:val="16"/>
        </w:rPr>
      </w:pPr>
    </w:p>
    <w:p w:rsidR="005F6285" w:rsidRDefault="001F0DAE" w:rsidP="005F6285">
      <w:pPr>
        <w:ind w:left="-567" w:right="-56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-If there is no </w:t>
      </w:r>
      <w:r>
        <w:rPr>
          <w:b/>
          <w:sz w:val="36"/>
          <w:szCs w:val="36"/>
          <w:highlight w:val="cyan"/>
        </w:rPr>
        <w:t>SUBJECT OR THERE IS A DOUBLE SUBJECT OR NO SUBJECT–VERB AGREEMENT OR THE SUBJECT AND VERBS ARE SEPARATED BY A COMMA</w:t>
      </w:r>
      <w:r w:rsidR="005F6285" w:rsidRPr="007B6B89">
        <w:rPr>
          <w:b/>
          <w:sz w:val="36"/>
          <w:szCs w:val="36"/>
        </w:rPr>
        <w:t xml:space="preserve">, once again, you will not obtain more than </w:t>
      </w:r>
      <w:r w:rsidR="005F6285">
        <w:rPr>
          <w:b/>
          <w:sz w:val="36"/>
          <w:szCs w:val="36"/>
          <w:highlight w:val="cyan"/>
        </w:rPr>
        <w:t>1</w:t>
      </w:r>
      <w:r w:rsidR="005F6285" w:rsidRPr="000957F9">
        <w:rPr>
          <w:b/>
          <w:sz w:val="36"/>
          <w:szCs w:val="36"/>
          <w:highlight w:val="cyan"/>
        </w:rPr>
        <w:t>/10 = 6/30%</w:t>
      </w:r>
    </w:p>
    <w:p w:rsidR="005F6285" w:rsidRPr="005F6285" w:rsidRDefault="005F6285" w:rsidP="005F6285">
      <w:pPr>
        <w:ind w:left="-567" w:right="-568"/>
        <w:jc w:val="both"/>
        <w:rPr>
          <w:b/>
          <w:sz w:val="16"/>
          <w:szCs w:val="16"/>
        </w:rPr>
      </w:pPr>
    </w:p>
    <w:p w:rsidR="002E1355" w:rsidRPr="007B6B89" w:rsidRDefault="002E1355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contractions</w:t>
      </w:r>
    </w:p>
    <w:p w:rsidR="002E1355" w:rsidRPr="007B6B89" w:rsidRDefault="002E1355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informal vocabulary/terminology</w:t>
      </w:r>
    </w:p>
    <w:p w:rsidR="002E1355" w:rsidRDefault="002E1355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not using appropriate linkers/connectors</w:t>
      </w:r>
    </w:p>
    <w:p w:rsidR="000957F9" w:rsidRDefault="000957F9" w:rsidP="007B6B89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9721D8">
        <w:rPr>
          <w:b/>
          <w:sz w:val="28"/>
          <w:szCs w:val="28"/>
          <w:u w:val="single"/>
        </w:rPr>
        <w:t>on the one hand</w:t>
      </w:r>
      <w:r>
        <w:rPr>
          <w:b/>
          <w:sz w:val="28"/>
          <w:szCs w:val="28"/>
        </w:rPr>
        <w:t xml:space="preserve"> is not provided,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Default="000957F9" w:rsidP="007B6B89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9721D8">
        <w:rPr>
          <w:b/>
          <w:sz w:val="28"/>
          <w:szCs w:val="28"/>
          <w:u w:val="single"/>
        </w:rPr>
        <w:t>on the other hand</w:t>
      </w:r>
      <w:r>
        <w:rPr>
          <w:b/>
          <w:sz w:val="28"/>
          <w:szCs w:val="28"/>
        </w:rPr>
        <w:t xml:space="preserve"> is not provided,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Pr="007B6B89" w:rsidRDefault="000957F9" w:rsidP="007B6B89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9721D8">
        <w:rPr>
          <w:b/>
          <w:sz w:val="28"/>
          <w:szCs w:val="28"/>
          <w:u w:val="single"/>
        </w:rPr>
        <w:t>on the whole, as a whole, on balance</w:t>
      </w:r>
      <w:r>
        <w:rPr>
          <w:b/>
          <w:sz w:val="28"/>
          <w:szCs w:val="28"/>
        </w:rPr>
        <w:t xml:space="preserve"> and so on is </w:t>
      </w:r>
      <w:r w:rsidRPr="007B6B89">
        <w:rPr>
          <w:b/>
          <w:sz w:val="28"/>
          <w:szCs w:val="28"/>
        </w:rPr>
        <w:t xml:space="preserve">not provided </w:t>
      </w:r>
      <w:r w:rsidR="002B31F4">
        <w:rPr>
          <w:b/>
          <w:sz w:val="28"/>
          <w:szCs w:val="28"/>
        </w:rPr>
        <w:t>to begin the</w:t>
      </w:r>
      <w:r w:rsidRPr="007B6B89">
        <w:rPr>
          <w:b/>
          <w:sz w:val="28"/>
          <w:szCs w:val="28"/>
        </w:rPr>
        <w:t xml:space="preserve"> conclusion,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2E1355" w:rsidRPr="007B6B89" w:rsidRDefault="0078037A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content is not coherent </w:t>
      </w:r>
      <w:r w:rsidR="007B6B89" w:rsidRPr="007B6B89">
        <w:rPr>
          <w:b/>
          <w:sz w:val="28"/>
          <w:szCs w:val="28"/>
        </w:rPr>
        <w:t xml:space="preserve">nor appropriate, </w:t>
      </w:r>
      <w:r w:rsidR="000C7995">
        <w:rPr>
          <w:b/>
          <w:sz w:val="28"/>
          <w:szCs w:val="28"/>
          <w:highlight w:val="cyan"/>
        </w:rPr>
        <w:t>minus 3</w:t>
      </w:r>
      <w:r w:rsidR="007B6B89" w:rsidRPr="000957F9">
        <w:rPr>
          <w:b/>
          <w:sz w:val="28"/>
          <w:szCs w:val="28"/>
          <w:highlight w:val="cyan"/>
        </w:rPr>
        <w:t>/10</w:t>
      </w:r>
    </w:p>
    <w:p w:rsidR="002E1355" w:rsidRPr="007B6B89" w:rsidRDefault="007B6B89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reasoning is not provided, </w:t>
      </w:r>
      <w:r w:rsidR="000C7995">
        <w:rPr>
          <w:b/>
          <w:sz w:val="28"/>
          <w:szCs w:val="28"/>
          <w:highlight w:val="cyan"/>
        </w:rPr>
        <w:t>minus 3</w:t>
      </w:r>
      <w:r w:rsidRPr="000957F9">
        <w:rPr>
          <w:b/>
          <w:sz w:val="28"/>
          <w:szCs w:val="28"/>
          <w:highlight w:val="cyan"/>
        </w:rPr>
        <w:t>/10</w:t>
      </w:r>
    </w:p>
    <w:p w:rsidR="002E1355" w:rsidRPr="007B6B89" w:rsidRDefault="007B6B89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-if opinion is provided anywhere</w:t>
      </w:r>
      <w:r w:rsidR="000957F9">
        <w:rPr>
          <w:b/>
          <w:sz w:val="28"/>
          <w:szCs w:val="28"/>
        </w:rPr>
        <w:t xml:space="preserve"> with the exception of</w:t>
      </w:r>
      <w:r w:rsidRPr="007B6B89">
        <w:rPr>
          <w:b/>
          <w:sz w:val="28"/>
          <w:szCs w:val="28"/>
        </w:rPr>
        <w:t xml:space="preserve"> the conclusion, </w:t>
      </w:r>
      <w:r w:rsidRPr="000957F9">
        <w:rPr>
          <w:b/>
          <w:sz w:val="28"/>
          <w:szCs w:val="28"/>
          <w:highlight w:val="cyan"/>
        </w:rPr>
        <w:t>minus 1/10</w:t>
      </w:r>
    </w:p>
    <w:p w:rsidR="007B6B89" w:rsidRPr="007B6B89" w:rsidRDefault="007B6B89" w:rsidP="007B6B8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</w:t>
      </w:r>
      <w:r w:rsidR="000957F9">
        <w:rPr>
          <w:b/>
          <w:sz w:val="28"/>
          <w:szCs w:val="28"/>
        </w:rPr>
        <w:t xml:space="preserve">a </w:t>
      </w:r>
      <w:r w:rsidRPr="007B6B89">
        <w:rPr>
          <w:b/>
          <w:sz w:val="28"/>
          <w:szCs w:val="28"/>
        </w:rPr>
        <w:t>formal opinion (</w:t>
      </w:r>
      <w:r w:rsidRPr="009721D8">
        <w:rPr>
          <w:b/>
          <w:sz w:val="28"/>
          <w:szCs w:val="28"/>
          <w:u w:val="single"/>
        </w:rPr>
        <w:t>as I see it, as far as I am concerned, I firmly believe</w:t>
      </w:r>
      <w:r w:rsidRPr="007B6B89">
        <w:rPr>
          <w:b/>
          <w:sz w:val="28"/>
          <w:szCs w:val="28"/>
        </w:rPr>
        <w:t xml:space="preserve"> and so on) is not provided in the conclusion,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Pr="000957F9" w:rsidRDefault="000957F9" w:rsidP="000957F9">
      <w:pPr>
        <w:ind w:left="-567" w:right="-568"/>
        <w:jc w:val="center"/>
        <w:rPr>
          <w:b/>
          <w:i/>
          <w:sz w:val="40"/>
          <w:szCs w:val="40"/>
          <w:u w:val="single"/>
        </w:rPr>
      </w:pPr>
      <w:r w:rsidRPr="000957F9">
        <w:rPr>
          <w:b/>
          <w:i/>
          <w:sz w:val="40"/>
          <w:szCs w:val="40"/>
          <w:u w:val="single"/>
        </w:rPr>
        <w:lastRenderedPageBreak/>
        <w:t>OPINION ESSAY</w:t>
      </w:r>
    </w:p>
    <w:p w:rsidR="000957F9" w:rsidRPr="005F6285" w:rsidRDefault="000957F9" w:rsidP="000957F9">
      <w:pPr>
        <w:ind w:left="-567" w:right="-568"/>
        <w:jc w:val="both"/>
        <w:rPr>
          <w:b/>
          <w:sz w:val="16"/>
          <w:szCs w:val="16"/>
        </w:rPr>
      </w:pPr>
    </w:p>
    <w:p w:rsidR="000957F9" w:rsidRPr="007B6B89" w:rsidRDefault="000957F9" w:rsidP="000957F9">
      <w:pPr>
        <w:ind w:left="-567" w:right="-568"/>
        <w:jc w:val="both"/>
        <w:rPr>
          <w:b/>
          <w:sz w:val="36"/>
          <w:szCs w:val="36"/>
        </w:rPr>
      </w:pPr>
      <w:r w:rsidRPr="007B6B89">
        <w:rPr>
          <w:b/>
          <w:sz w:val="36"/>
          <w:szCs w:val="36"/>
        </w:rPr>
        <w:t xml:space="preserve">-If </w:t>
      </w:r>
      <w:r w:rsidRPr="000957F9">
        <w:rPr>
          <w:b/>
          <w:sz w:val="36"/>
          <w:szCs w:val="36"/>
          <w:highlight w:val="cyan"/>
        </w:rPr>
        <w:t>English Word Order</w:t>
      </w:r>
      <w:r w:rsidRPr="007B6B89">
        <w:rPr>
          <w:b/>
          <w:sz w:val="36"/>
          <w:szCs w:val="36"/>
        </w:rPr>
        <w:t xml:space="preserve"> is not used, you will not obtain more than </w:t>
      </w:r>
      <w:r w:rsidR="000C7995">
        <w:rPr>
          <w:b/>
          <w:sz w:val="36"/>
          <w:szCs w:val="36"/>
          <w:highlight w:val="cyan"/>
        </w:rPr>
        <w:t>1</w:t>
      </w:r>
      <w:r w:rsidRPr="000957F9">
        <w:rPr>
          <w:b/>
          <w:sz w:val="36"/>
          <w:szCs w:val="36"/>
          <w:highlight w:val="cyan"/>
        </w:rPr>
        <w:t>/10 = 6/30%</w:t>
      </w:r>
    </w:p>
    <w:p w:rsidR="000957F9" w:rsidRPr="007B6B89" w:rsidRDefault="000957F9" w:rsidP="000957F9">
      <w:pPr>
        <w:ind w:left="-567" w:right="-568"/>
        <w:jc w:val="center"/>
        <w:rPr>
          <w:b/>
          <w:sz w:val="36"/>
          <w:szCs w:val="36"/>
        </w:rPr>
      </w:pPr>
      <w:r w:rsidRPr="000957F9">
        <w:rPr>
          <w:b/>
          <w:sz w:val="36"/>
          <w:szCs w:val="36"/>
          <w:highlight w:val="cyan"/>
        </w:rPr>
        <w:t xml:space="preserve">Adv, S + V + </w:t>
      </w:r>
      <w:r w:rsidR="009721D8">
        <w:rPr>
          <w:b/>
          <w:sz w:val="36"/>
          <w:szCs w:val="36"/>
          <w:highlight w:val="cyan"/>
        </w:rPr>
        <w:t>(</w:t>
      </w:r>
      <w:r w:rsidRPr="000957F9">
        <w:rPr>
          <w:b/>
          <w:sz w:val="36"/>
          <w:szCs w:val="36"/>
          <w:highlight w:val="cyan"/>
        </w:rPr>
        <w:t>OBJ</w:t>
      </w:r>
      <w:r w:rsidR="009721D8">
        <w:rPr>
          <w:b/>
          <w:sz w:val="36"/>
          <w:szCs w:val="36"/>
          <w:highlight w:val="cyan"/>
        </w:rPr>
        <w:t>)</w:t>
      </w:r>
      <w:r w:rsidRPr="000957F9">
        <w:rPr>
          <w:b/>
          <w:sz w:val="36"/>
          <w:szCs w:val="36"/>
          <w:highlight w:val="cyan"/>
        </w:rPr>
        <w:t xml:space="preserve"> + (Adv of Manner, Adv of Place, Adv of Time)</w:t>
      </w:r>
    </w:p>
    <w:p w:rsidR="005F6285" w:rsidRPr="005F6285" w:rsidRDefault="005F6285" w:rsidP="000957F9">
      <w:pPr>
        <w:ind w:left="-567" w:right="-568"/>
        <w:jc w:val="both"/>
        <w:rPr>
          <w:b/>
          <w:sz w:val="16"/>
          <w:szCs w:val="16"/>
        </w:rPr>
      </w:pPr>
    </w:p>
    <w:p w:rsidR="000957F9" w:rsidRDefault="001F0DAE" w:rsidP="000957F9">
      <w:pPr>
        <w:ind w:left="-567" w:right="-56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-If there is no </w:t>
      </w:r>
      <w:r>
        <w:rPr>
          <w:b/>
          <w:sz w:val="36"/>
          <w:szCs w:val="36"/>
          <w:highlight w:val="cyan"/>
        </w:rPr>
        <w:t>SUBJECT OR THERE IS A DOUBLE SUBJECT OR NO SUBJECT–VERB AGREEMENT OR THE SUBJECT AND VERBS ARE SEPARATED BY A COMMA</w:t>
      </w:r>
      <w:r w:rsidR="005F6285" w:rsidRPr="007B6B89">
        <w:rPr>
          <w:b/>
          <w:sz w:val="36"/>
          <w:szCs w:val="36"/>
        </w:rPr>
        <w:t>, once again, you will not obtain more than</w:t>
      </w:r>
      <w:r w:rsidR="000957F9" w:rsidRPr="007B6B89">
        <w:rPr>
          <w:b/>
          <w:sz w:val="36"/>
          <w:szCs w:val="36"/>
        </w:rPr>
        <w:t xml:space="preserve"> </w:t>
      </w:r>
      <w:r w:rsidR="000C7995">
        <w:rPr>
          <w:b/>
          <w:sz w:val="36"/>
          <w:szCs w:val="36"/>
          <w:highlight w:val="cyan"/>
        </w:rPr>
        <w:t>1</w:t>
      </w:r>
      <w:r w:rsidR="000957F9" w:rsidRPr="000957F9">
        <w:rPr>
          <w:b/>
          <w:sz w:val="36"/>
          <w:szCs w:val="36"/>
          <w:highlight w:val="cyan"/>
        </w:rPr>
        <w:t>/10 = 6/30%</w:t>
      </w:r>
    </w:p>
    <w:p w:rsidR="000957F9" w:rsidRPr="005F6285" w:rsidRDefault="000957F9" w:rsidP="000957F9">
      <w:pPr>
        <w:ind w:left="-567" w:right="-568"/>
        <w:jc w:val="both"/>
        <w:rPr>
          <w:b/>
          <w:sz w:val="16"/>
          <w:szCs w:val="16"/>
        </w:rPr>
      </w:pPr>
    </w:p>
    <w:p w:rsidR="000957F9" w:rsidRPr="007B6B8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contractions</w:t>
      </w:r>
    </w:p>
    <w:p w:rsidR="000957F9" w:rsidRPr="007B6B8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informal vocabulary/terminology</w:t>
      </w:r>
    </w:p>
    <w:p w:rsidR="000957F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>-</w:t>
      </w:r>
      <w:r w:rsidRPr="000957F9">
        <w:rPr>
          <w:b/>
          <w:sz w:val="28"/>
          <w:szCs w:val="28"/>
          <w:highlight w:val="cyan"/>
        </w:rPr>
        <w:t>minus 1/10</w:t>
      </w:r>
      <w:r w:rsidRPr="007B6B89">
        <w:rPr>
          <w:b/>
          <w:sz w:val="28"/>
          <w:szCs w:val="28"/>
        </w:rPr>
        <w:t xml:space="preserve"> for not using appropriate linkers/connectors</w:t>
      </w:r>
    </w:p>
    <w:p w:rsidR="000957F9" w:rsidRDefault="000957F9" w:rsidP="000957F9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9721D8">
        <w:rPr>
          <w:b/>
          <w:sz w:val="28"/>
          <w:szCs w:val="28"/>
          <w:u w:val="single"/>
        </w:rPr>
        <w:t>firstly, to begin with or to start</w:t>
      </w:r>
      <w:r>
        <w:rPr>
          <w:b/>
          <w:sz w:val="28"/>
          <w:szCs w:val="28"/>
        </w:rPr>
        <w:t xml:space="preserve"> with is not provided,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Default="000957F9" w:rsidP="000957F9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A02278">
        <w:rPr>
          <w:b/>
          <w:sz w:val="28"/>
          <w:szCs w:val="28"/>
          <w:u w:val="single"/>
        </w:rPr>
        <w:t>secondly, to continue with, moreover</w:t>
      </w:r>
      <w:r>
        <w:rPr>
          <w:b/>
          <w:sz w:val="28"/>
          <w:szCs w:val="28"/>
        </w:rPr>
        <w:t xml:space="preserve"> and so on is not provided,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2B31F4" w:rsidRPr="007B6B89" w:rsidRDefault="002B31F4" w:rsidP="002B31F4">
      <w:pPr>
        <w:ind w:left="-567"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-if </w:t>
      </w:r>
      <w:r w:rsidRPr="00A02278">
        <w:rPr>
          <w:b/>
          <w:sz w:val="28"/>
          <w:szCs w:val="28"/>
          <w:u w:val="single"/>
        </w:rPr>
        <w:t>on the whole, as a whole, on balance</w:t>
      </w:r>
      <w:r>
        <w:rPr>
          <w:b/>
          <w:sz w:val="28"/>
          <w:szCs w:val="28"/>
        </w:rPr>
        <w:t xml:space="preserve"> and so on is </w:t>
      </w:r>
      <w:r w:rsidRPr="007B6B89">
        <w:rPr>
          <w:b/>
          <w:sz w:val="28"/>
          <w:szCs w:val="28"/>
        </w:rPr>
        <w:t xml:space="preserve">not provided </w:t>
      </w:r>
      <w:r>
        <w:rPr>
          <w:b/>
          <w:sz w:val="28"/>
          <w:szCs w:val="28"/>
        </w:rPr>
        <w:t>to begin the</w:t>
      </w:r>
      <w:r w:rsidRPr="007B6B89">
        <w:rPr>
          <w:b/>
          <w:sz w:val="28"/>
          <w:szCs w:val="28"/>
        </w:rPr>
        <w:t xml:space="preserve"> conclusion,</w:t>
      </w:r>
      <w:r w:rsidRPr="000957F9">
        <w:rPr>
          <w:b/>
          <w:sz w:val="28"/>
          <w:szCs w:val="28"/>
        </w:rPr>
        <w:t xml:space="preserve">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Pr="007B6B8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content is not coherent nor appropriate, </w:t>
      </w:r>
      <w:r w:rsidR="000C7995">
        <w:rPr>
          <w:b/>
          <w:sz w:val="28"/>
          <w:szCs w:val="28"/>
          <w:highlight w:val="cyan"/>
        </w:rPr>
        <w:t>minus 3</w:t>
      </w:r>
      <w:r w:rsidRPr="000957F9">
        <w:rPr>
          <w:b/>
          <w:sz w:val="28"/>
          <w:szCs w:val="28"/>
          <w:highlight w:val="cyan"/>
        </w:rPr>
        <w:t>/10</w:t>
      </w:r>
    </w:p>
    <w:p w:rsidR="000957F9" w:rsidRPr="007B6B8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reasoning is not provided, </w:t>
      </w:r>
      <w:r w:rsidR="000C7995">
        <w:rPr>
          <w:b/>
          <w:sz w:val="28"/>
          <w:szCs w:val="28"/>
          <w:highlight w:val="cyan"/>
        </w:rPr>
        <w:t>minus 3</w:t>
      </w:r>
      <w:r w:rsidRPr="000957F9">
        <w:rPr>
          <w:b/>
          <w:sz w:val="28"/>
          <w:szCs w:val="28"/>
          <w:highlight w:val="cyan"/>
        </w:rPr>
        <w:t>/10</w:t>
      </w:r>
    </w:p>
    <w:p w:rsidR="000957F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</w:t>
      </w:r>
      <w:r>
        <w:rPr>
          <w:b/>
          <w:sz w:val="28"/>
          <w:szCs w:val="28"/>
        </w:rPr>
        <w:t xml:space="preserve">a </w:t>
      </w:r>
      <w:r w:rsidRPr="007B6B89">
        <w:rPr>
          <w:b/>
          <w:sz w:val="28"/>
          <w:szCs w:val="28"/>
        </w:rPr>
        <w:t>formal opinion (</w:t>
      </w:r>
      <w:r w:rsidRPr="00A02278">
        <w:rPr>
          <w:b/>
          <w:sz w:val="28"/>
          <w:szCs w:val="28"/>
          <w:u w:val="single"/>
        </w:rPr>
        <w:t>as I see it, as far as I am concerned, I firmly believe</w:t>
      </w:r>
      <w:r w:rsidRPr="007B6B89">
        <w:rPr>
          <w:b/>
          <w:sz w:val="28"/>
          <w:szCs w:val="28"/>
        </w:rPr>
        <w:t xml:space="preserve"> and so on) is not provided in the </w:t>
      </w:r>
      <w:r>
        <w:rPr>
          <w:b/>
          <w:sz w:val="28"/>
          <w:szCs w:val="28"/>
        </w:rPr>
        <w:t xml:space="preserve">opening paragraph, </w:t>
      </w:r>
      <w:r w:rsidRPr="000957F9">
        <w:rPr>
          <w:b/>
          <w:sz w:val="28"/>
          <w:szCs w:val="28"/>
          <w:highlight w:val="cyan"/>
        </w:rPr>
        <w:t>minus 1/10</w:t>
      </w:r>
    </w:p>
    <w:p w:rsidR="000957F9" w:rsidRDefault="000957F9" w:rsidP="000957F9">
      <w:pPr>
        <w:ind w:left="-567" w:right="-568"/>
        <w:jc w:val="both"/>
        <w:rPr>
          <w:b/>
          <w:sz w:val="28"/>
          <w:szCs w:val="28"/>
        </w:rPr>
      </w:pPr>
      <w:r w:rsidRPr="007B6B89">
        <w:rPr>
          <w:b/>
          <w:sz w:val="28"/>
          <w:szCs w:val="28"/>
        </w:rPr>
        <w:t xml:space="preserve">-if </w:t>
      </w:r>
      <w:r>
        <w:rPr>
          <w:b/>
          <w:sz w:val="28"/>
          <w:szCs w:val="28"/>
        </w:rPr>
        <w:t xml:space="preserve">a </w:t>
      </w:r>
      <w:r w:rsidRPr="007B6B89">
        <w:rPr>
          <w:b/>
          <w:sz w:val="28"/>
          <w:szCs w:val="28"/>
        </w:rPr>
        <w:t>formal opinion (</w:t>
      </w:r>
      <w:r w:rsidRPr="00A02278">
        <w:rPr>
          <w:b/>
          <w:sz w:val="28"/>
          <w:szCs w:val="28"/>
          <w:u w:val="single"/>
        </w:rPr>
        <w:t>as I see it, as far as I am concerned, I firmly believe</w:t>
      </w:r>
      <w:r w:rsidRPr="007B6B89">
        <w:rPr>
          <w:b/>
          <w:sz w:val="28"/>
          <w:szCs w:val="28"/>
        </w:rPr>
        <w:t xml:space="preserve"> and so on) is not provided in the </w:t>
      </w:r>
      <w:r>
        <w:rPr>
          <w:b/>
          <w:sz w:val="28"/>
          <w:szCs w:val="28"/>
        </w:rPr>
        <w:t xml:space="preserve">conclusion, </w:t>
      </w:r>
      <w:r w:rsidRPr="000957F9">
        <w:rPr>
          <w:b/>
          <w:sz w:val="28"/>
          <w:szCs w:val="28"/>
          <w:highlight w:val="cyan"/>
        </w:rPr>
        <w:t>minus 1/10</w:t>
      </w:r>
    </w:p>
    <w:sectPr w:rsidR="000957F9" w:rsidSect="002E1355">
      <w:headerReference w:type="default" r:id="rId9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A9" w:rsidRDefault="00E217A9" w:rsidP="005F6285">
      <w:pPr>
        <w:spacing w:after="0" w:line="240" w:lineRule="auto"/>
      </w:pPr>
      <w:r>
        <w:separator/>
      </w:r>
    </w:p>
  </w:endnote>
  <w:endnote w:type="continuationSeparator" w:id="0">
    <w:p w:rsidR="00E217A9" w:rsidRDefault="00E217A9" w:rsidP="005F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A9" w:rsidRDefault="00E217A9" w:rsidP="005F6285">
      <w:pPr>
        <w:spacing w:after="0" w:line="240" w:lineRule="auto"/>
      </w:pPr>
      <w:r>
        <w:separator/>
      </w:r>
    </w:p>
  </w:footnote>
  <w:footnote w:type="continuationSeparator" w:id="0">
    <w:p w:rsidR="00E217A9" w:rsidRDefault="00E217A9" w:rsidP="005F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85" w:rsidRPr="000957F9" w:rsidRDefault="005F6285" w:rsidP="005F6285">
    <w:pPr>
      <w:ind w:left="-567" w:right="-568"/>
      <w:jc w:val="center"/>
      <w:rPr>
        <w:b/>
        <w:sz w:val="60"/>
        <w:szCs w:val="60"/>
      </w:rPr>
    </w:pPr>
    <w:r>
      <w:rPr>
        <w:b/>
        <w:sz w:val="60"/>
        <w:szCs w:val="60"/>
      </w:rPr>
      <w:t>GRADE 12</w:t>
    </w:r>
    <w:r w:rsidRPr="000957F9">
      <w:rPr>
        <w:b/>
        <w:sz w:val="60"/>
        <w:szCs w:val="60"/>
      </w:rPr>
      <w:t xml:space="preserve"> WRITING RUBRIC</w:t>
    </w:r>
  </w:p>
  <w:p w:rsidR="005F6285" w:rsidRDefault="005F628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355"/>
    <w:rsid w:val="000957F9"/>
    <w:rsid w:val="000C7995"/>
    <w:rsid w:val="001F0DAE"/>
    <w:rsid w:val="0027000C"/>
    <w:rsid w:val="002B31F4"/>
    <w:rsid w:val="002E1355"/>
    <w:rsid w:val="004431CB"/>
    <w:rsid w:val="005F6285"/>
    <w:rsid w:val="0078037A"/>
    <w:rsid w:val="007B6B89"/>
    <w:rsid w:val="009721D8"/>
    <w:rsid w:val="009D28DA"/>
    <w:rsid w:val="00A02278"/>
    <w:rsid w:val="00A706D9"/>
    <w:rsid w:val="00A76FA0"/>
    <w:rsid w:val="00A80810"/>
    <w:rsid w:val="00B83FB6"/>
    <w:rsid w:val="00DB42DA"/>
    <w:rsid w:val="00E217A9"/>
    <w:rsid w:val="00F8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B6"/>
    <w:rPr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355"/>
    <w:rPr>
      <w:rFonts w:ascii="Tahoma" w:hAnsi="Tahoma" w:cs="Tahoma"/>
      <w:sz w:val="16"/>
      <w:szCs w:val="16"/>
      <w:lang w:val="en-CA"/>
    </w:rPr>
  </w:style>
  <w:style w:type="paragraph" w:styleId="Encabezado">
    <w:name w:val="header"/>
    <w:basedOn w:val="Normal"/>
    <w:link w:val="EncabezadoCar"/>
    <w:uiPriority w:val="99"/>
    <w:semiHidden/>
    <w:unhideWhenUsed/>
    <w:rsid w:val="005F6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6285"/>
    <w:rPr>
      <w:lang w:val="en-CA"/>
    </w:rPr>
  </w:style>
  <w:style w:type="paragraph" w:styleId="Piedepgina">
    <w:name w:val="footer"/>
    <w:basedOn w:val="Normal"/>
    <w:link w:val="PiedepginaCar"/>
    <w:uiPriority w:val="99"/>
    <w:semiHidden/>
    <w:unhideWhenUsed/>
    <w:rsid w:val="005F6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6285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0B62-BBAD-4998-AC44-6AF7455F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2</cp:revision>
  <dcterms:created xsi:type="dcterms:W3CDTF">2020-05-31T17:10:00Z</dcterms:created>
  <dcterms:modified xsi:type="dcterms:W3CDTF">2020-05-31T17:10:00Z</dcterms:modified>
</cp:coreProperties>
</file>